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18" w:type="dxa"/>
        <w:tblInd w:w="7758" w:type="dxa"/>
        <w:tblLook w:val="04A0"/>
      </w:tblPr>
      <w:tblGrid>
        <w:gridCol w:w="648"/>
        <w:gridCol w:w="2070"/>
      </w:tblGrid>
      <w:tr w:rsidR="00C22958" w:rsidRPr="004E1BF4" w:rsidTr="00C2295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Pr="00631DF7" w:rsidRDefault="006D28C6" w:rsidP="004A4D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2958">
              <w:rPr>
                <w:noProof/>
                <w:color w:val="000000"/>
                <w:sz w:val="22"/>
                <w:szCs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54.9pt;margin-top:3.2pt;width:240.1pt;height:88.75pt;z-index:251660288;mso-width-relative:margin;mso-height-relative:margin" stroked="f">
                  <v:textbox>
                    <w:txbxContent>
                      <w:tbl>
                        <w:tblPr>
                          <w:tblW w:w="4469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995"/>
                          <w:gridCol w:w="1737"/>
                          <w:gridCol w:w="1737"/>
                        </w:tblGrid>
                        <w:tr w:rsidR="00C22958" w:rsidRPr="00925A8B" w:rsidTr="00C2295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95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tabs>
                                  <w:tab w:val="left" w:pos="2295"/>
                                </w:tabs>
                                <w:suppressAutoHyphens/>
                                <w:spacing w:before="12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12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tabs>
                                  <w:tab w:val="left" w:pos="2295"/>
                                </w:tabs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>MWe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12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tabs>
                                  <w:tab w:val="left" w:pos="2295"/>
                                </w:tabs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>Cycle #</w:t>
                              </w:r>
                            </w:p>
                          </w:tc>
                        </w:tr>
                        <w:tr w:rsidR="00C22958" w:rsidRPr="00925A8B" w:rsidTr="00C2295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45"/>
                          </w:trPr>
                          <w:tc>
                            <w:tcPr>
                              <w:tcW w:w="995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tabs>
                                  <w:tab w:val="left" w:pos="2295"/>
                                </w:tabs>
                                <w:suppressAutoHyphens/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>U1</w:t>
                              </w: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tabs>
                                  <w:tab w:val="left" w:pos="2295"/>
                                </w:tabs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tabs>
                                  <w:tab w:val="left" w:pos="2295"/>
                                </w:tabs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22958" w:rsidRPr="00925A8B" w:rsidTr="00704DE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45"/>
                          </w:trPr>
                          <w:tc>
                            <w:tcPr>
                              <w:tcW w:w="995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suppressAutoHyphens/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>U2</w:t>
                              </w: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  <w:tr w:rsidR="00C22958" w:rsidRPr="00925A8B" w:rsidTr="00704DE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45"/>
                          </w:trPr>
                          <w:tc>
                            <w:tcPr>
                              <w:tcW w:w="995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suppressAutoHyphens/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2958">
                                <w:rPr>
                                  <w:rFonts w:ascii="Arial" w:hAnsi="Arial" w:cs="Arial"/>
                                  <w:b/>
                                </w:rPr>
                                <w:t>U3</w:t>
                              </w: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22958" w:rsidRPr="00C22958" w:rsidRDefault="00C22958" w:rsidP="004A4D48">
                              <w:pPr>
                                <w:suppressAutoHyphens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C22958" w:rsidRPr="00C22958" w:rsidRDefault="00C22958" w:rsidP="00C22958"/>
                    </w:txbxContent>
                  </v:textbox>
                </v:shape>
              </w:pict>
            </w:r>
            <w:r w:rsidR="00C22958" w:rsidRPr="00631DF7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C22958">
            <w:pPr>
              <w:ind w:left="-82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1BF4">
              <w:rPr>
                <w:rFonts w:ascii="Calibri" w:hAnsi="Calibri"/>
                <w:color w:val="000000"/>
                <w:sz w:val="22"/>
                <w:szCs w:val="22"/>
              </w:rPr>
              <w:t>PLANT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Pr="004E1BF4" w:rsidRDefault="00C22958" w:rsidP="004A4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C22958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Arkansas </w:t>
            </w:r>
            <w:proofErr w:type="spellStart"/>
            <w:r w:rsidRPr="004E1BF4">
              <w:rPr>
                <w:color w:val="000000"/>
                <w:sz w:val="22"/>
                <w:szCs w:val="22"/>
              </w:rPr>
              <w:t>Nuc</w:t>
            </w:r>
            <w:proofErr w:type="spellEnd"/>
            <w:r w:rsidRPr="004E1B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One 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Beaver Valley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Braidwood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Byron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704DE6" w:rsidP="004A4D48">
            <w:r w:rsidRPr="008D1DE2"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zh-TW"/>
              </w:rPr>
              <w:pict>
                <v:shape id="_x0000_s1028" type="#_x0000_t202" style="position:absolute;margin-left:-450.25pt;margin-top:6.3pt;width:382.6pt;height:141.7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8D1DE2" w:rsidRDefault="008D1DE2"/>
                      <w:tbl>
                        <w:tblPr>
                          <w:tblW w:w="7280" w:type="dxa"/>
                          <w:tblInd w:w="93" w:type="dxa"/>
                          <w:tblLook w:val="04A0"/>
                        </w:tblPr>
                        <w:tblGrid>
                          <w:gridCol w:w="1674"/>
                          <w:gridCol w:w="1720"/>
                          <w:gridCol w:w="938"/>
                          <w:gridCol w:w="1028"/>
                          <w:gridCol w:w="960"/>
                          <w:gridCol w:w="960"/>
                        </w:tblGrid>
                        <w:tr w:rsidR="008D1DE2" w:rsidRPr="008D1DE2" w:rsidTr="008D1DE2">
                          <w:trPr>
                            <w:trHeight w:val="510"/>
                          </w:trPr>
                          <w:tc>
                            <w:tcPr>
                              <w:tcW w:w="172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Unit 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gridSpan w:val="5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Exposure REM</w:t>
                              </w:r>
                            </w:p>
                          </w:tc>
                        </w:tr>
                        <w:tr w:rsidR="008D1DE2" w:rsidRPr="008D1DE2" w:rsidTr="008D1DE2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Power Ops: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YTD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PCES:</w:t>
                              </w:r>
                            </w:p>
                          </w:tc>
                          <w:tc>
                            <w:tcPr>
                              <w:tcW w:w="19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8D1DE2" w:rsidRPr="008D1DE2" w:rsidTr="008D1DE2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Forced Outage: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Reason: </w:t>
                              </w:r>
                            </w:p>
                          </w:tc>
                        </w:tr>
                        <w:tr w:rsidR="008D1DE2" w:rsidRPr="008D1DE2" w:rsidTr="008D1DE2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Refuel Outage: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Duration: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</w:tr>
                        <w:tr w:rsidR="008D1DE2" w:rsidRPr="008D1DE2" w:rsidTr="008D1DE2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E0E0E0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Act.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E0E0E0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Act.</w:t>
                              </w:r>
                            </w:p>
                          </w:tc>
                        </w:tr>
                        <w:tr w:rsidR="008D1DE2" w:rsidRPr="008D1DE2" w:rsidTr="008D1DE2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PCEs: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Act.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8D1DE2" w:rsidRPr="008D1DE2" w:rsidTr="008D1DE2">
                          <w:trPr>
                            <w:trHeight w:val="31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Lead Installed: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Lbs.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1DE2" w:rsidRPr="008D1DE2" w:rsidRDefault="008D1DE2" w:rsidP="008D1DE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1DE2" w:rsidRDefault="008D1DE2"/>
                    </w:txbxContent>
                  </v:textbox>
                </v:shape>
              </w:pict>
            </w:r>
            <w:r w:rsidR="00C22958"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Callaway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Calvert Cliffs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                   Catawba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Comanche Peak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Davis </w:t>
            </w:r>
            <w:proofErr w:type="spellStart"/>
            <w:r w:rsidRPr="004E1BF4">
              <w:rPr>
                <w:color w:val="000000"/>
                <w:sz w:val="22"/>
                <w:szCs w:val="22"/>
              </w:rPr>
              <w:t>Besse</w:t>
            </w:r>
            <w:proofErr w:type="spellEnd"/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DC Cook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Diablo Canyon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EDF (France)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Farley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704DE6" w:rsidP="004A4D48">
            <w:r>
              <w:rPr>
                <w:noProof/>
                <w:color w:val="000000"/>
                <w:sz w:val="22"/>
                <w:szCs w:val="22"/>
              </w:rPr>
              <w:pict>
                <v:shape id="_x0000_s1030" type="#_x0000_t202" style="position:absolute;margin-left:-450.65pt;margin-top:9.8pt;width:383pt;height:130.5pt;z-index:251663360;mso-position-horizontal-relative:text;mso-position-vertical-relative:text" stroked="f">
                  <v:textbox>
                    <w:txbxContent>
                      <w:tbl>
                        <w:tblPr>
                          <w:tblW w:w="7280" w:type="dxa"/>
                          <w:tblInd w:w="93" w:type="dxa"/>
                          <w:tblLook w:val="04A0"/>
                        </w:tblPr>
                        <w:tblGrid>
                          <w:gridCol w:w="1674"/>
                          <w:gridCol w:w="1720"/>
                          <w:gridCol w:w="938"/>
                          <w:gridCol w:w="1028"/>
                          <w:gridCol w:w="960"/>
                          <w:gridCol w:w="960"/>
                        </w:tblGrid>
                        <w:tr w:rsidR="006D28C6" w:rsidRPr="008D1DE2" w:rsidTr="004A4D48">
                          <w:trPr>
                            <w:trHeight w:val="510"/>
                          </w:trPr>
                          <w:tc>
                            <w:tcPr>
                              <w:tcW w:w="172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6D28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gridSpan w:val="5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Exposure REM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Power Ops: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YTD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PCES:</w:t>
                              </w:r>
                            </w:p>
                          </w:tc>
                          <w:tc>
                            <w:tcPr>
                              <w:tcW w:w="19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Forced Outage: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Reason: 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Refuel Outage: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Duration: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E0E0E0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Act.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E0E0E0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Act.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PCEs: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Act.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1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Lead Installed: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Lbs.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28C6" w:rsidRDefault="006D28C6"/>
                    </w:txbxContent>
                  </v:textbox>
                </v:shape>
              </w:pict>
            </w:r>
            <w:r w:rsidR="00C22958"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Fort Calhoun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1BF4">
              <w:rPr>
                <w:color w:val="000000"/>
                <w:sz w:val="22"/>
                <w:szCs w:val="22"/>
              </w:rPr>
              <w:t>Ginna</w:t>
            </w:r>
            <w:proofErr w:type="spellEnd"/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Indian Point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Kewaunee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McGuire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Millstone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North Anna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  <w:lang w:val="pt-BR"/>
              </w:rPr>
              <w:t>Oconee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  <w:lang w:val="pt-BR"/>
              </w:rPr>
              <w:t>Palisades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704DE6" w:rsidP="004A4D48">
            <w:r>
              <w:rPr>
                <w:noProof/>
                <w:color w:val="000000"/>
                <w:sz w:val="22"/>
                <w:szCs w:val="22"/>
              </w:rPr>
              <w:pict>
                <v:shape id="_x0000_s1031" type="#_x0000_t202" style="position:absolute;margin-left:-450.65pt;margin-top:3.05pt;width:383pt;height:134.25pt;z-index:251664384;mso-position-horizontal-relative:text;mso-position-vertical-relative:text" stroked="f">
                  <v:textbox>
                    <w:txbxContent>
                      <w:tbl>
                        <w:tblPr>
                          <w:tblW w:w="7280" w:type="dxa"/>
                          <w:tblInd w:w="93" w:type="dxa"/>
                          <w:tblLook w:val="04A0"/>
                        </w:tblPr>
                        <w:tblGrid>
                          <w:gridCol w:w="1674"/>
                          <w:gridCol w:w="1720"/>
                          <w:gridCol w:w="938"/>
                          <w:gridCol w:w="1028"/>
                          <w:gridCol w:w="960"/>
                          <w:gridCol w:w="960"/>
                        </w:tblGrid>
                        <w:tr w:rsidR="006D28C6" w:rsidRPr="008D1DE2" w:rsidTr="004A4D48">
                          <w:trPr>
                            <w:trHeight w:val="510"/>
                          </w:trPr>
                          <w:tc>
                            <w:tcPr>
                              <w:tcW w:w="172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6D28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gridSpan w:val="5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Exposure REM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Power Ops: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YTD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PCES:</w:t>
                              </w:r>
                            </w:p>
                          </w:tc>
                          <w:tc>
                            <w:tcPr>
                              <w:tcW w:w="19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Forced Outage: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Reason: 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Refuel Outage: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Duration: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E0E0E0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Act.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E0E0E0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Act.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00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PCEs: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Est.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Act.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8D1DE2" w:rsidTr="004A4D48">
                          <w:trPr>
                            <w:trHeight w:val="31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Lead Installed: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D1DE2">
                                <w:rPr>
                                  <w:rFonts w:ascii="Arial" w:hAnsi="Arial" w:cs="Arial"/>
                                  <w:color w:val="000000"/>
                                </w:rPr>
                                <w:t>Lbs.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8D1DE2" w:rsidRDefault="006D28C6" w:rsidP="004A4D48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D1DE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28C6" w:rsidRDefault="006D28C6"/>
                    </w:txbxContent>
                  </v:textbox>
                </v:shape>
              </w:pict>
            </w:r>
            <w:r w:rsidR="00C22958"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  <w:lang w:val="pt-BR"/>
              </w:rPr>
              <w:t>Palo Verde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  <w:lang w:val="pt-BR"/>
              </w:rPr>
              <w:t>Point Beach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Prairie Island 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1BF4">
              <w:rPr>
                <w:color w:val="000000"/>
                <w:sz w:val="22"/>
                <w:szCs w:val="22"/>
              </w:rPr>
              <w:t>Ringhalls</w:t>
            </w:r>
            <w:proofErr w:type="spellEnd"/>
            <w:r w:rsidRPr="004E1BF4">
              <w:rPr>
                <w:color w:val="000000"/>
                <w:sz w:val="22"/>
                <w:szCs w:val="22"/>
              </w:rPr>
              <w:t xml:space="preserve"> (Sweden)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Robinson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Saint Lucie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Salem 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4E1BF4">
              <w:rPr>
                <w:color w:val="000000"/>
                <w:sz w:val="22"/>
                <w:szCs w:val="22"/>
              </w:rPr>
              <w:t>Onofre</w:t>
            </w:r>
            <w:proofErr w:type="spellEnd"/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704DE6" w:rsidP="004A4D48">
            <w:r w:rsidRPr="006D28C6">
              <w:rPr>
                <w:noProof/>
                <w:color w:val="000000"/>
                <w:sz w:val="22"/>
                <w:szCs w:val="22"/>
                <w:lang w:eastAsia="zh-TW"/>
              </w:rPr>
              <w:pict>
                <v:shape id="_x0000_s1033" type="#_x0000_t202" style="position:absolute;margin-left:-450.65pt;margin-top:7.7pt;width:383pt;height:161.95pt;z-index:251666432;mso-position-horizontal-relative:text;mso-position-vertical-relative:text;mso-width-relative:margin;mso-height-relative:margin" stroked="f">
                  <v:textbox>
                    <w:txbxContent>
                      <w:p w:rsidR="006D28C6" w:rsidRDefault="006D28C6"/>
                      <w:tbl>
                        <w:tblPr>
                          <w:tblW w:w="7305" w:type="dxa"/>
                          <w:tblInd w:w="93" w:type="dxa"/>
                          <w:tblLayout w:type="fixed"/>
                          <w:tblLook w:val="04A0"/>
                        </w:tblPr>
                        <w:tblGrid>
                          <w:gridCol w:w="3165"/>
                          <w:gridCol w:w="630"/>
                          <w:gridCol w:w="630"/>
                          <w:gridCol w:w="1170"/>
                          <w:gridCol w:w="1710"/>
                        </w:tblGrid>
                        <w:tr w:rsidR="006D28C6" w:rsidRPr="006D28C6" w:rsidTr="00704DE6">
                          <w:trPr>
                            <w:trHeight w:val="300"/>
                          </w:trPr>
                          <w:tc>
                            <w:tcPr>
                              <w:tcW w:w="316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Range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Location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300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bookmarkStart w:id="0" w:name="RANGE!R29"/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Zinc Add:              </w:t>
                              </w:r>
                              <w:bookmarkStart w:id="1" w:name="Check2"/>
                              <w:bookmarkEnd w:id="0"/>
                              <w:bookmarkEnd w:id="1"/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          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200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Specialty Resin:  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290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Constant modified pH: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color w:val="000000"/>
                                </w:rPr>
                              </w:pPr>
                              <w:r w:rsidRPr="006D28C6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353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Perm Scaffolding: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color w:val="000000"/>
                                </w:rPr>
                              </w:pPr>
                              <w:r w:rsidRPr="006D28C6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335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Perm Shielding: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color w:val="000000"/>
                                </w:rPr>
                              </w:pPr>
                              <w:r w:rsidRPr="006D28C6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263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Ultrasonic Fuel Clean: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6D28C6" w:rsidRPr="006D28C6" w:rsidTr="00704DE6">
                          <w:trPr>
                            <w:trHeight w:val="533"/>
                          </w:trPr>
                          <w:tc>
                            <w:tcPr>
                              <w:tcW w:w="316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Reduced </w:t>
                              </w:r>
                              <w:proofErr w:type="spellStart"/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Inven</w:t>
                              </w:r>
                              <w:proofErr w:type="spellEnd"/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. Shutdown </w:t>
                              </w:r>
                              <w:proofErr w:type="spellStart"/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Chem</w:t>
                              </w:r>
                              <w:proofErr w:type="spellEnd"/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:             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6D28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D28C6" w:rsidRPr="006D28C6" w:rsidRDefault="006D28C6" w:rsidP="006D28C6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D28C6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28C6" w:rsidRDefault="006D28C6"/>
                    </w:txbxContent>
                  </v:textbox>
                </v:shape>
              </w:pict>
            </w:r>
            <w:r w:rsidR="00C22958"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Seabrook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Sequoyah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1BF4">
              <w:rPr>
                <w:color w:val="000000"/>
                <w:sz w:val="22"/>
                <w:szCs w:val="22"/>
              </w:rPr>
              <w:t>Shearon</w:t>
            </w:r>
            <w:proofErr w:type="spellEnd"/>
            <w:r w:rsidRPr="004E1B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BF4">
              <w:rPr>
                <w:color w:val="000000"/>
                <w:sz w:val="22"/>
                <w:szCs w:val="22"/>
              </w:rPr>
              <w:t>harris</w:t>
            </w:r>
            <w:proofErr w:type="spellEnd"/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Sizewell B (UK)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 xml:space="preserve">South Texas </w:t>
            </w:r>
            <w:proofErr w:type="spellStart"/>
            <w:r w:rsidRPr="004E1BF4">
              <w:rPr>
                <w:color w:val="000000"/>
                <w:sz w:val="22"/>
                <w:szCs w:val="22"/>
              </w:rPr>
              <w:t>Proj</w:t>
            </w:r>
            <w:proofErr w:type="spellEnd"/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Surry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Three Mile Island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Turkey Point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266D5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VC Summer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D1CF3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1BF4">
              <w:rPr>
                <w:color w:val="000000"/>
                <w:sz w:val="22"/>
                <w:szCs w:val="22"/>
              </w:rPr>
              <w:t>Vogtle</w:t>
            </w:r>
            <w:proofErr w:type="spellEnd"/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D1CF3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Waterford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704DE6" w:rsidP="004A4D48">
            <w:r w:rsidRPr="00704DE6">
              <w:rPr>
                <w:noProof/>
                <w:color w:val="000000"/>
                <w:sz w:val="22"/>
                <w:szCs w:val="22"/>
                <w:lang w:eastAsia="zh-TW"/>
              </w:rPr>
              <w:pict>
                <v:shape id="_x0000_s1034" type="#_x0000_t202" style="position:absolute;margin-left:-443.65pt;margin-top:-.4pt;width:406.05pt;height:56.85pt;z-index:2516684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704DE6" w:rsidRPr="00704DE6" w:rsidRDefault="00704DE6" w:rsidP="00704DE6">
                        <w:pPr>
                          <w:pBdr>
                            <w:bottom w:val="single" w:sz="4" w:space="1" w:color="auto"/>
                          </w:pBdr>
                          <w:ind w:right="-255"/>
                          <w:rPr>
                            <w:rFonts w:ascii="Arial" w:hAnsi="Arial" w:cs="Arial"/>
                            <w:b/>
                          </w:rPr>
                        </w:pPr>
                        <w:r w:rsidRPr="00704DE6">
                          <w:rPr>
                            <w:rFonts w:ascii="Arial" w:hAnsi="Arial" w:cs="Arial"/>
                            <w:b/>
                          </w:rPr>
                          <w:t xml:space="preserve">Prepared By: </w:t>
                        </w:r>
                        <w:r w:rsidRPr="00704DE6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704DE6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704DE6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704DE6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704DE6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704DE6">
                          <w:rPr>
                            <w:rFonts w:ascii="Arial" w:hAnsi="Arial" w:cs="Arial"/>
                            <w:b/>
                          </w:rPr>
                          <w:tab/>
                          <w:t xml:space="preserve"> Date:</w:t>
                        </w:r>
                      </w:p>
                      <w:p w:rsidR="00704DE6" w:rsidRPr="00704DE6" w:rsidRDefault="00704DE6" w:rsidP="00704DE6">
                        <w:pPr>
                          <w:pStyle w:val="BodyText"/>
                          <w:tabs>
                            <w:tab w:val="clear" w:pos="-720"/>
                            <w:tab w:val="left" w:pos="0"/>
                          </w:tabs>
                          <w:spacing w:before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04D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This information will be placed in the Committee Meeting Book and made available to all of the PWR RP/ALARA ASSOCIATION members.</w:t>
                        </w:r>
                      </w:p>
                      <w:p w:rsidR="00704DE6" w:rsidRPr="00704DE6" w:rsidRDefault="00704DE6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C22958" w:rsidRPr="002D1CF3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Watts Bar</w:t>
            </w:r>
          </w:p>
        </w:tc>
      </w:tr>
      <w:tr w:rsidR="00C22958" w:rsidRPr="004E1BF4" w:rsidTr="00C2295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8" w:rsidRDefault="00C22958" w:rsidP="004A4D48">
            <w:r w:rsidRPr="002D1CF3">
              <w:rPr>
                <w:color w:val="000000"/>
                <w:sz w:val="22"/>
                <w:szCs w:val="22"/>
              </w:rPr>
              <w:sym w:font="Symbol" w:char="F089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58" w:rsidRPr="004E1BF4" w:rsidRDefault="00C22958" w:rsidP="004E1BF4">
            <w:pPr>
              <w:jc w:val="right"/>
              <w:rPr>
                <w:color w:val="000000"/>
                <w:sz w:val="22"/>
                <w:szCs w:val="22"/>
              </w:rPr>
            </w:pPr>
            <w:r w:rsidRPr="004E1BF4">
              <w:rPr>
                <w:color w:val="000000"/>
                <w:sz w:val="22"/>
                <w:szCs w:val="22"/>
              </w:rPr>
              <w:t>Wolf Creek</w:t>
            </w:r>
          </w:p>
        </w:tc>
      </w:tr>
    </w:tbl>
    <w:p w:rsidR="00491697" w:rsidRDefault="00491697"/>
    <w:sectPr w:rsidR="00491697" w:rsidSect="00C22958">
      <w:headerReference w:type="default" r:id="rId6"/>
      <w:pgSz w:w="12240" w:h="15840"/>
      <w:pgMar w:top="390" w:right="5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F4" w:rsidRDefault="004E1BF4" w:rsidP="004E1BF4">
      <w:r>
        <w:separator/>
      </w:r>
    </w:p>
  </w:endnote>
  <w:endnote w:type="continuationSeparator" w:id="0">
    <w:p w:rsidR="004E1BF4" w:rsidRDefault="004E1BF4" w:rsidP="004E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F4" w:rsidRDefault="004E1BF4" w:rsidP="004E1BF4">
      <w:r>
        <w:separator/>
      </w:r>
    </w:p>
  </w:footnote>
  <w:footnote w:type="continuationSeparator" w:id="0">
    <w:p w:rsidR="004E1BF4" w:rsidRDefault="004E1BF4" w:rsidP="004E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F7" w:rsidRDefault="00631DF7" w:rsidP="00631DF7">
    <w:pPr>
      <w:ind w:left="-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-57150</wp:posOffset>
          </wp:positionV>
          <wp:extent cx="2190750" cy="1381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DF7" w:rsidRDefault="00631DF7" w:rsidP="00631DF7">
    <w:pPr>
      <w:ind w:left="-1440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</w:t>
    </w:r>
    <w:r w:rsidR="004E1BF4" w:rsidRPr="004E1BF4">
      <w:rPr>
        <w:rFonts w:ascii="Arial" w:hAnsi="Arial" w:cs="Arial"/>
        <w:b/>
        <w:sz w:val="28"/>
        <w:szCs w:val="28"/>
      </w:rPr>
      <w:t xml:space="preserve">lant Status Report Questionnaire </w:t>
    </w:r>
  </w:p>
  <w:p w:rsidR="004E1BF4" w:rsidRDefault="004E1BF4" w:rsidP="00631DF7">
    <w:pPr>
      <w:ind w:left="2520" w:firstLine="360"/>
      <w:jc w:val="right"/>
      <w:rPr>
        <w:rFonts w:ascii="Arial" w:hAnsi="Arial" w:cs="Arial"/>
        <w:b/>
        <w:sz w:val="28"/>
        <w:szCs w:val="28"/>
      </w:rPr>
    </w:pPr>
    <w:r w:rsidRPr="004E1BF4">
      <w:rPr>
        <w:rFonts w:ascii="Arial" w:hAnsi="Arial" w:cs="Arial"/>
        <w:b/>
        <w:sz w:val="28"/>
        <w:szCs w:val="28"/>
      </w:rPr>
      <w:t xml:space="preserve"> (Circle one) Winter/Summer – Year [</w:t>
    </w:r>
    <w:r w:rsidRPr="004E1BF4">
      <w:rPr>
        <w:rFonts w:ascii="Arial" w:hAnsi="Arial" w:cs="Arial"/>
        <w:b/>
        <w:sz w:val="28"/>
        <w:szCs w:val="28"/>
      </w:rPr>
      <w:tab/>
      <w:t xml:space="preserve">          ]</w:t>
    </w:r>
  </w:p>
  <w:p w:rsidR="00631DF7" w:rsidRDefault="00C22958" w:rsidP="00C22958">
    <w:pPr>
      <w:pBdr>
        <w:top w:val="double" w:sz="4" w:space="1" w:color="auto"/>
      </w:pBdr>
      <w:tabs>
        <w:tab w:val="left" w:pos="0"/>
      </w:tabs>
      <w:ind w:left="810" w:firstLine="1350"/>
    </w:pPr>
    <w:r>
      <w:rPr>
        <w:smallCaps/>
      </w:rPr>
      <w:t>(</w:t>
    </w:r>
    <w:r w:rsidRPr="00A45F9D">
      <w:rPr>
        <w:b/>
        <w:smallCaps/>
      </w:rPr>
      <w:t>Winter meeting</w:t>
    </w:r>
    <w:r w:rsidRPr="006C039E">
      <w:rPr>
        <w:smallCaps/>
      </w:rPr>
      <w:t xml:space="preserve"> – </w:t>
    </w:r>
    <w:r>
      <w:rPr>
        <w:smallCaps/>
      </w:rPr>
      <w:t xml:space="preserve">Provide </w:t>
    </w:r>
    <w:r w:rsidRPr="006C039E">
      <w:rPr>
        <w:smallCaps/>
      </w:rPr>
      <w:t xml:space="preserve">Previous year’s </w:t>
    </w:r>
    <w:r>
      <w:rPr>
        <w:smallCaps/>
      </w:rPr>
      <w:t xml:space="preserve">dose </w:t>
    </w:r>
    <w:r w:rsidRPr="006C039E">
      <w:rPr>
        <w:smallCaps/>
      </w:rPr>
      <w:t>data</w:t>
    </w:r>
    <w:r w:rsidRPr="00A45F9D">
      <w:rPr>
        <w:b/>
        <w:smallCaps/>
      </w:rPr>
      <w:t>; Summer Meeting</w:t>
    </w:r>
    <w:r w:rsidRPr="006C039E">
      <w:rPr>
        <w:smallCaps/>
      </w:rPr>
      <w:t xml:space="preserve"> – </w:t>
    </w:r>
    <w:r>
      <w:rPr>
        <w:smallCaps/>
      </w:rPr>
      <w:t>Y</w:t>
    </w:r>
    <w:r w:rsidRPr="006C039E">
      <w:rPr>
        <w:smallCaps/>
      </w:rPr>
      <w:t>TD data</w:t>
    </w:r>
    <w:r>
      <w:rPr>
        <w:smallCaps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2887"/>
    <w:rsid w:val="00332887"/>
    <w:rsid w:val="00491697"/>
    <w:rsid w:val="004E1BF4"/>
    <w:rsid w:val="00631DF7"/>
    <w:rsid w:val="006D28C6"/>
    <w:rsid w:val="00704DE6"/>
    <w:rsid w:val="008D1DE2"/>
    <w:rsid w:val="00C22958"/>
    <w:rsid w:val="00F8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1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B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F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4DE6"/>
    <w:pPr>
      <w:tabs>
        <w:tab w:val="left" w:pos="-720"/>
      </w:tabs>
      <w:suppressAutoHyphens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04D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Tamburi, Robin M</dc:creator>
  <cp:keywords/>
  <dc:description/>
  <cp:lastModifiedBy>Tamburi, Robin M</cp:lastModifiedBy>
  <cp:revision>1</cp:revision>
  <cp:lastPrinted>2013-01-21T19:38:00Z</cp:lastPrinted>
  <dcterms:created xsi:type="dcterms:W3CDTF">2013-01-21T17:52:00Z</dcterms:created>
  <dcterms:modified xsi:type="dcterms:W3CDTF">2013-01-21T19:41:00Z</dcterms:modified>
</cp:coreProperties>
</file>