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0" w:type="dxa"/>
        <w:tblLook w:val="01E0"/>
      </w:tblPr>
      <w:tblGrid>
        <w:gridCol w:w="2268"/>
        <w:gridCol w:w="10522"/>
      </w:tblGrid>
      <w:tr w:rsidR="00545900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900" w:rsidRPr="00D01942" w:rsidRDefault="00C03900" w:rsidP="00C03900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Don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Declore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="00843258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Millstone 2</w:t>
            </w:r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50518E" w:rsidRDefault="00545900" w:rsidP="00D01942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success</w:t>
            </w:r>
            <w:r w:rsidR="00514F40" w:rsidRPr="00D01942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E72E76">
              <w:rPr>
                <w:rFonts w:ascii="Arial" w:hAnsi="Arial" w:cs="Arial"/>
                <w:color w:val="000000"/>
                <w:sz w:val="40"/>
                <w:szCs w:val="40"/>
              </w:rPr>
              <w:t xml:space="preserve"> - </w:t>
            </w:r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 xml:space="preserve">PZR spray line has permanent shielding (1/2” </w:t>
            </w:r>
            <w:proofErr w:type="spellStart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Silflex</w:t>
            </w:r>
            <w:proofErr w:type="spellEnd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) built into insulation</w:t>
            </w:r>
          </w:p>
          <w:p w:rsidR="00976E3B" w:rsidRDefault="00976E3B" w:rsidP="00D01942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75% reduction in dose rates</w:t>
            </w:r>
          </w:p>
          <w:p w:rsidR="00976E3B" w:rsidRDefault="00976E3B" w:rsidP="00D01942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~35% of Spray Line</w:t>
            </w:r>
          </w:p>
          <w:p w:rsidR="0050518E" w:rsidRPr="00D01942" w:rsidRDefault="0050518E" w:rsidP="00976E3B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444E11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4E11" w:rsidRPr="00D01942" w:rsidRDefault="00C03900" w:rsidP="00C03900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Dan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Stoltz</w:t>
            </w:r>
            <w:proofErr w:type="spellEnd"/>
            <w:r w:rsidR="00843258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–</w:t>
            </w:r>
            <w:r w:rsidR="00843258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ANO-2</w:t>
            </w:r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50518E" w:rsidRDefault="00444E11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4E11">
              <w:rPr>
                <w:rFonts w:ascii="Arial" w:hAnsi="Arial" w:cs="Arial"/>
                <w:color w:val="000000"/>
                <w:sz w:val="40"/>
                <w:szCs w:val="40"/>
              </w:rPr>
              <w:t>First success</w:t>
            </w:r>
            <w:r w:rsidR="00E72E76">
              <w:rPr>
                <w:rFonts w:ascii="Arial" w:hAnsi="Arial" w:cs="Arial"/>
                <w:color w:val="000000"/>
                <w:sz w:val="40"/>
                <w:szCs w:val="40"/>
              </w:rPr>
              <w:t xml:space="preserve"> –</w:t>
            </w:r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Safety Injection Check Valve (2ST-15) disc replacement. Hydraulic press to push shaft out (time savings)</w:t>
            </w:r>
          </w:p>
          <w:p w:rsidR="00444E11" w:rsidRPr="00D01942" w:rsidRDefault="00444E11" w:rsidP="00976E3B">
            <w:p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Pr="00D01942" w:rsidRDefault="00C03900" w:rsidP="004624FA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Dan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Whisler</w:t>
            </w:r>
            <w:proofErr w:type="spellEnd"/>
            <w:r w:rsidR="007212F5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–</w:t>
            </w:r>
            <w:r w:rsidR="007212F5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Ft Calhoun</w:t>
            </w:r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Default="007212F5" w:rsidP="004624FA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4E11">
              <w:rPr>
                <w:rFonts w:ascii="Arial" w:hAnsi="Arial" w:cs="Arial"/>
                <w:color w:val="000000"/>
                <w:sz w:val="40"/>
                <w:szCs w:val="40"/>
              </w:rPr>
              <w:t>First success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–</w:t>
            </w:r>
            <w:proofErr w:type="spellStart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Smitty</w:t>
            </w:r>
            <w:proofErr w:type="spellEnd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 xml:space="preserve"> Shields</w:t>
            </w:r>
          </w:p>
          <w:p w:rsidR="007212F5" w:rsidRDefault="007212F5" w:rsidP="007212F5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7212F5" w:rsidRDefault="007212F5" w:rsidP="004624FA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4E11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  <w:r w:rsidR="00FF715B">
              <w:rPr>
                <w:rFonts w:ascii="Arial" w:hAnsi="Arial" w:cs="Arial"/>
                <w:color w:val="000000"/>
                <w:sz w:val="40"/>
                <w:szCs w:val="40"/>
              </w:rPr>
              <w:t xml:space="preserve"> – </w:t>
            </w:r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Maintenance using RMS for place keeping</w:t>
            </w:r>
          </w:p>
          <w:p w:rsidR="007212F5" w:rsidRPr="00D01942" w:rsidRDefault="007212F5" w:rsidP="00976E3B">
            <w:p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Pr="00D01942" w:rsidRDefault="00C03900" w:rsidP="00C03900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lastRenderedPageBreak/>
              <w:t xml:space="preserve">Lori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Grusecki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– Palo Verde</w:t>
            </w:r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Default="007212F5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 xml:space="preserve">First success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– </w:t>
            </w:r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 xml:space="preserve">Aux bldg has </w:t>
            </w:r>
            <w:proofErr w:type="gramStart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excel</w:t>
            </w:r>
            <w:proofErr w:type="gramEnd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 xml:space="preserve"> scaffold permanent installation bolted.</w:t>
            </w:r>
          </w:p>
          <w:p w:rsidR="007212F5" w:rsidRDefault="007212F5" w:rsidP="0090613D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7212F5" w:rsidRPr="00D01942" w:rsidRDefault="007212F5" w:rsidP="00444E11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 xml:space="preserve"> – Worker engagement dose ownership</w:t>
            </w:r>
          </w:p>
          <w:p w:rsidR="007212F5" w:rsidRPr="00D01942" w:rsidRDefault="007212F5" w:rsidP="00C03900">
            <w:pPr>
              <w:spacing w:after="120"/>
              <w:ind w:left="1378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843258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7212F5" w:rsidRPr="00D01942" w:rsidRDefault="007212F5" w:rsidP="006A26BB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</w:tcPr>
          <w:p w:rsidR="007212F5" w:rsidRPr="00D01942" w:rsidRDefault="007212F5" w:rsidP="00B90DF9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D81CF7" w:rsidRDefault="00D81CF7" w:rsidP="00CB69C1">
      <w:pPr>
        <w:rPr>
          <w:rFonts w:ascii="Arial" w:hAnsi="Arial" w:cs="Arial"/>
          <w:b/>
          <w:color w:val="000000"/>
          <w:sz w:val="40"/>
          <w:szCs w:val="40"/>
        </w:rPr>
        <w:sectPr w:rsidR="00D81CF7" w:rsidSect="007C1A41">
          <w:headerReference w:type="default" r:id="rId7"/>
          <w:type w:val="continuous"/>
          <w:pgSz w:w="15840" w:h="12240" w:orient="landscape"/>
          <w:pgMar w:top="864" w:right="864" w:bottom="864" w:left="1008" w:header="720" w:footer="720" w:gutter="0"/>
          <w:cols w:space="720"/>
          <w:docGrid w:linePitch="360"/>
        </w:sectPr>
      </w:pPr>
    </w:p>
    <w:tbl>
      <w:tblPr>
        <w:tblW w:w="14184" w:type="dxa"/>
        <w:tblLook w:val="01E0"/>
      </w:tblPr>
      <w:tblGrid>
        <w:gridCol w:w="2448"/>
        <w:gridCol w:w="11736"/>
      </w:tblGrid>
      <w:tr w:rsidR="000F5326" w:rsidRPr="00D01942" w:rsidTr="00976E3B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F5326" w:rsidRPr="00D01942" w:rsidRDefault="00677375" w:rsidP="00B86727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lastRenderedPageBreak/>
              <w:t xml:space="preserve">Don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Declore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– Millstone 2</w:t>
            </w:r>
          </w:p>
        </w:tc>
        <w:tc>
          <w:tcPr>
            <w:tcW w:w="11736" w:type="dxa"/>
            <w:tcBorders>
              <w:top w:val="single" w:sz="4" w:space="0" w:color="auto"/>
              <w:bottom w:val="single" w:sz="4" w:space="0" w:color="auto"/>
            </w:tcBorders>
          </w:tcPr>
          <w:p w:rsidR="000F5326" w:rsidRDefault="000F5326" w:rsidP="00D01942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challenge</w:t>
            </w:r>
            <w:r w:rsidR="00677375">
              <w:rPr>
                <w:rFonts w:ascii="Arial" w:hAnsi="Arial" w:cs="Arial"/>
                <w:color w:val="000000"/>
                <w:sz w:val="40"/>
                <w:szCs w:val="40"/>
              </w:rPr>
              <w:t xml:space="preserve"> – High scaffold dose (16 Rem)</w:t>
            </w:r>
          </w:p>
          <w:p w:rsidR="000F5326" w:rsidRPr="00D01942" w:rsidRDefault="000F5326" w:rsidP="00677375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3814E3" w:rsidRPr="00D01942" w:rsidTr="00976E3B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Pr="00D01942" w:rsidRDefault="00677375" w:rsidP="004624FA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Dan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Stoltz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– ANO-2</w:t>
            </w:r>
          </w:p>
        </w:tc>
        <w:tc>
          <w:tcPr>
            <w:tcW w:w="11736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Default="003814E3" w:rsidP="004624FA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challenge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– </w:t>
            </w:r>
            <w:proofErr w:type="spellStart"/>
            <w:r w:rsidR="00677375">
              <w:rPr>
                <w:rFonts w:ascii="Arial" w:hAnsi="Arial" w:cs="Arial"/>
                <w:color w:val="000000"/>
                <w:sz w:val="40"/>
                <w:szCs w:val="40"/>
              </w:rPr>
              <w:t>Fukeshima</w:t>
            </w:r>
            <w:proofErr w:type="spellEnd"/>
            <w:r w:rsidR="00677375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677375">
              <w:rPr>
                <w:rFonts w:ascii="Arial" w:hAnsi="Arial" w:cs="Arial"/>
                <w:color w:val="000000"/>
                <w:sz w:val="40"/>
                <w:szCs w:val="40"/>
              </w:rPr>
              <w:t>mods</w:t>
            </w:r>
            <w:proofErr w:type="spellEnd"/>
            <w:r w:rsidR="00677375">
              <w:rPr>
                <w:rFonts w:ascii="Arial" w:hAnsi="Arial" w:cs="Arial"/>
                <w:color w:val="000000"/>
                <w:sz w:val="40"/>
                <w:szCs w:val="40"/>
              </w:rPr>
              <w:t xml:space="preserve"> 2.5 Rem</w:t>
            </w:r>
          </w:p>
          <w:p w:rsidR="003814E3" w:rsidRDefault="003814E3" w:rsidP="004624FA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14E3" w:rsidRPr="00D01942" w:rsidRDefault="003814E3" w:rsidP="004624FA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chal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lenge</w:t>
            </w:r>
            <w:r w:rsidR="00677375">
              <w:rPr>
                <w:rFonts w:ascii="Arial" w:hAnsi="Arial" w:cs="Arial"/>
                <w:color w:val="000000"/>
                <w:sz w:val="40"/>
                <w:szCs w:val="40"/>
              </w:rPr>
              <w:t xml:space="preserve"> – Fleet dose management</w:t>
            </w:r>
          </w:p>
          <w:p w:rsidR="003814E3" w:rsidRDefault="003814E3" w:rsidP="004624FA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14E3" w:rsidRPr="00D01942" w:rsidRDefault="003814E3" w:rsidP="004624FA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3814E3" w:rsidRPr="00D01942" w:rsidTr="00976E3B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Pr="00D01942" w:rsidRDefault="00976E3B" w:rsidP="006A26BB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Dan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Whisler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– Ft Calhoun</w:t>
            </w:r>
          </w:p>
        </w:tc>
        <w:tc>
          <w:tcPr>
            <w:tcW w:w="11736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Default="003814E3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challenge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– </w:t>
            </w:r>
            <w:r w:rsidR="00677375">
              <w:rPr>
                <w:rFonts w:ascii="Arial" w:hAnsi="Arial" w:cs="Arial"/>
                <w:color w:val="000000"/>
                <w:sz w:val="40"/>
                <w:szCs w:val="40"/>
              </w:rPr>
              <w:t>Recovery from flooding</w:t>
            </w:r>
          </w:p>
          <w:p w:rsidR="003814E3" w:rsidRDefault="003814E3" w:rsidP="0090613D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14E3" w:rsidRPr="00735388" w:rsidRDefault="003814E3" w:rsidP="00677375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3814E3" w:rsidRPr="00D01942" w:rsidTr="00976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E3" w:rsidRPr="00D01942" w:rsidRDefault="00976E3B" w:rsidP="005C46F4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Lori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Grusecki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– Palo Verde</w:t>
            </w:r>
          </w:p>
        </w:tc>
        <w:tc>
          <w:tcPr>
            <w:tcW w:w="1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E3" w:rsidRDefault="003814E3" w:rsidP="00066CEE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First Challenge – </w:t>
            </w:r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 xml:space="preserve">Plan for </w:t>
            </w:r>
            <w:proofErr w:type="spellStart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start up</w:t>
            </w:r>
            <w:proofErr w:type="spellEnd"/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 xml:space="preserve"> crud burst (flush in</w:t>
            </w:r>
            <w:r w:rsidR="005C4191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976E3B">
              <w:rPr>
                <w:rFonts w:ascii="Arial" w:hAnsi="Arial" w:cs="Arial"/>
                <w:color w:val="000000"/>
                <w:sz w:val="40"/>
                <w:szCs w:val="40"/>
              </w:rPr>
              <w:t>SDC no longer allowed)</w:t>
            </w:r>
          </w:p>
          <w:p w:rsidR="003814E3" w:rsidRPr="00D01942" w:rsidRDefault="003814E3" w:rsidP="00976E3B">
            <w:pPr>
              <w:spacing w:after="120"/>
              <w:ind w:left="7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D71F29" w:rsidRDefault="00D71F29">
      <w:pPr>
        <w:rPr>
          <w:rFonts w:ascii="Arial" w:hAnsi="Arial" w:cs="Arial"/>
          <w:b/>
          <w:color w:val="000000"/>
          <w:sz w:val="36"/>
          <w:szCs w:val="36"/>
        </w:rPr>
      </w:pPr>
    </w:p>
    <w:p w:rsidR="00D71F29" w:rsidRDefault="00D71F29">
      <w:pPr>
        <w:rPr>
          <w:rFonts w:ascii="Arial" w:hAnsi="Arial" w:cs="Arial"/>
          <w:color w:val="000000"/>
          <w:sz w:val="40"/>
          <w:szCs w:val="40"/>
        </w:rPr>
      </w:pPr>
    </w:p>
    <w:p w:rsidR="00D06069" w:rsidRDefault="00444E1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Golden Nuggets</w:t>
      </w:r>
      <w:r w:rsidR="001535B8" w:rsidRPr="00D71F29">
        <w:rPr>
          <w:rFonts w:ascii="Arial" w:hAnsi="Arial" w:cs="Arial"/>
          <w:color w:val="000000"/>
          <w:sz w:val="40"/>
          <w:szCs w:val="40"/>
        </w:rPr>
        <w:t>:</w:t>
      </w:r>
    </w:p>
    <w:p w:rsidR="00C03900" w:rsidRPr="00D71F29" w:rsidRDefault="00C03900">
      <w:pPr>
        <w:rPr>
          <w:rFonts w:ascii="Arial" w:hAnsi="Arial" w:cs="Arial"/>
          <w:color w:val="000000"/>
          <w:sz w:val="40"/>
          <w:szCs w:val="40"/>
        </w:rPr>
      </w:pPr>
    </w:p>
    <w:p w:rsidR="00716E16" w:rsidRPr="008E4BFB" w:rsidRDefault="00C03900" w:rsidP="008E4BFB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Millstone 2</w:t>
      </w:r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8E4BFB">
        <w:rPr>
          <w:rFonts w:ascii="Arial" w:hAnsi="Arial" w:cs="Arial"/>
          <w:b/>
          <w:color w:val="000000"/>
          <w:sz w:val="36"/>
          <w:szCs w:val="36"/>
        </w:rPr>
        <w:t>–</w:t>
      </w:r>
      <w:r w:rsidR="00EC1EE4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677375">
        <w:rPr>
          <w:rFonts w:ascii="Arial" w:hAnsi="Arial" w:cs="Arial"/>
          <w:b/>
          <w:color w:val="000000"/>
          <w:sz w:val="36"/>
          <w:szCs w:val="36"/>
        </w:rPr>
        <w:t>Valve book (Locations,</w:t>
      </w:r>
      <w:r w:rsidR="005C419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677375">
        <w:rPr>
          <w:rFonts w:ascii="Arial" w:hAnsi="Arial" w:cs="Arial"/>
          <w:b/>
          <w:color w:val="000000"/>
          <w:sz w:val="36"/>
          <w:szCs w:val="36"/>
        </w:rPr>
        <w:t>photos, surveys, dose estimates, RWP, and AP)</w:t>
      </w:r>
    </w:p>
    <w:p w:rsidR="008E4BFB" w:rsidRDefault="008E4BFB" w:rsidP="008E4BFB">
      <w:pPr>
        <w:ind w:left="1080"/>
        <w:rPr>
          <w:rFonts w:ascii="Arial" w:hAnsi="Arial" w:cs="Arial"/>
          <w:b/>
          <w:color w:val="000000"/>
          <w:sz w:val="36"/>
          <w:szCs w:val="36"/>
        </w:rPr>
      </w:pPr>
    </w:p>
    <w:p w:rsidR="009B0F19" w:rsidRDefault="00677375" w:rsidP="001535B8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Fort Calhoun </w:t>
      </w:r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8E4BFB">
        <w:rPr>
          <w:rFonts w:ascii="Arial" w:hAnsi="Arial" w:cs="Arial"/>
          <w:b/>
          <w:color w:val="000000"/>
          <w:sz w:val="36"/>
          <w:szCs w:val="36"/>
        </w:rPr>
        <w:t>–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Fire watches with RMS</w:t>
      </w:r>
      <w:r w:rsidR="008E4BFB">
        <w:rPr>
          <w:rFonts w:ascii="Arial" w:hAnsi="Arial" w:cs="Arial"/>
          <w:color w:val="000000"/>
          <w:sz w:val="36"/>
          <w:szCs w:val="36"/>
        </w:rPr>
        <w:br/>
      </w:r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C03900" w:rsidRDefault="00C03900" w:rsidP="00C03900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 w:rsidRPr="00C03900">
        <w:rPr>
          <w:rFonts w:ascii="Arial" w:hAnsi="Arial" w:cs="Arial"/>
          <w:b/>
          <w:color w:val="000000"/>
          <w:sz w:val="36"/>
          <w:szCs w:val="36"/>
        </w:rPr>
        <w:t>ANO –</w:t>
      </w:r>
      <w:r w:rsidR="00677375">
        <w:rPr>
          <w:rFonts w:ascii="Arial" w:hAnsi="Arial" w:cs="Arial"/>
          <w:b/>
          <w:color w:val="000000"/>
          <w:sz w:val="36"/>
          <w:szCs w:val="36"/>
        </w:rPr>
        <w:t xml:space="preserve"> Hone of pipe preps</w:t>
      </w:r>
    </w:p>
    <w:p w:rsidR="00C03900" w:rsidRDefault="00C03900" w:rsidP="00C03900">
      <w:pPr>
        <w:ind w:left="1440"/>
        <w:rPr>
          <w:rFonts w:ascii="Arial" w:hAnsi="Arial" w:cs="Arial"/>
          <w:b/>
          <w:color w:val="000000"/>
          <w:sz w:val="36"/>
          <w:szCs w:val="36"/>
        </w:rPr>
      </w:pPr>
    </w:p>
    <w:p w:rsidR="00C03900" w:rsidRPr="00C03900" w:rsidRDefault="00C03900" w:rsidP="00C03900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Palo Verde</w:t>
      </w:r>
      <w:r w:rsidR="00677375">
        <w:rPr>
          <w:rFonts w:ascii="Arial" w:hAnsi="Arial" w:cs="Arial"/>
          <w:b/>
          <w:color w:val="000000"/>
          <w:sz w:val="36"/>
          <w:szCs w:val="36"/>
        </w:rPr>
        <w:t xml:space="preserve"> - </w:t>
      </w:r>
    </w:p>
    <w:p w:rsidR="00C03900" w:rsidRDefault="00C03900" w:rsidP="00C03900">
      <w:pPr>
        <w:rPr>
          <w:rFonts w:ascii="Arial" w:hAnsi="Arial" w:cs="Arial"/>
          <w:b/>
          <w:color w:val="000000"/>
          <w:sz w:val="36"/>
          <w:szCs w:val="36"/>
        </w:rPr>
      </w:pPr>
    </w:p>
    <w:p w:rsidR="00716E16" w:rsidRDefault="009951A6" w:rsidP="00EC1EE4">
      <w:pPr>
        <w:ind w:left="144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</w:p>
    <w:p w:rsidR="003B7631" w:rsidRDefault="003B7631" w:rsidP="003B7631">
      <w:pPr>
        <w:rPr>
          <w:rFonts w:ascii="Arial" w:hAnsi="Arial" w:cs="Arial"/>
          <w:sz w:val="36"/>
          <w:szCs w:val="36"/>
        </w:rPr>
      </w:pPr>
    </w:p>
    <w:sectPr w:rsidR="003B7631" w:rsidSect="00D81CF7">
      <w:headerReference w:type="default" r:id="rId8"/>
      <w:pgSz w:w="15840" w:h="12240" w:orient="landscape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5B" w:rsidRDefault="00861C5B">
      <w:r>
        <w:separator/>
      </w:r>
    </w:p>
  </w:endnote>
  <w:endnote w:type="continuationSeparator" w:id="0">
    <w:p w:rsidR="00861C5B" w:rsidRDefault="0086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5B" w:rsidRDefault="00861C5B">
      <w:r>
        <w:separator/>
      </w:r>
    </w:p>
  </w:footnote>
  <w:footnote w:type="continuationSeparator" w:id="0">
    <w:p w:rsidR="00861C5B" w:rsidRDefault="00861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A6" w:rsidRPr="00CA495E" w:rsidRDefault="009951A6" w:rsidP="007C1A41">
    <w:pPr>
      <w:tabs>
        <w:tab w:val="left" w:pos="9900"/>
      </w:tabs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Group (</w:t>
    </w:r>
    <w:r w:rsidR="00843258">
      <w:rPr>
        <w:rFonts w:ascii="Arial" w:hAnsi="Arial" w:cs="Arial"/>
        <w:b/>
        <w:sz w:val="40"/>
        <w:szCs w:val="40"/>
        <w:u w:val="single"/>
      </w:rPr>
      <w:t>CE</w:t>
    </w:r>
    <w:r>
      <w:rPr>
        <w:rFonts w:ascii="Arial" w:hAnsi="Arial" w:cs="Arial"/>
        <w:b/>
        <w:sz w:val="40"/>
        <w:szCs w:val="40"/>
        <w:u w:val="single"/>
      </w:rPr>
      <w:t>)</w:t>
    </w:r>
    <w:r w:rsidRPr="00545900">
      <w:rPr>
        <w:rFonts w:ascii="Arial" w:hAnsi="Arial" w:cs="Arial"/>
        <w:b/>
        <w:sz w:val="40"/>
        <w:szCs w:val="40"/>
      </w:rPr>
      <w:t xml:space="preserve">     </w:t>
    </w:r>
    <w:r>
      <w:rPr>
        <w:rFonts w:ascii="Arial" w:hAnsi="Arial" w:cs="Arial"/>
        <w:b/>
        <w:sz w:val="40"/>
        <w:szCs w:val="40"/>
      </w:rPr>
      <w:t>Facilitator –</w:t>
    </w:r>
    <w:r w:rsidR="00C03900">
      <w:rPr>
        <w:rFonts w:ascii="Arial" w:hAnsi="Arial" w:cs="Arial"/>
        <w:b/>
        <w:sz w:val="40"/>
        <w:szCs w:val="40"/>
      </w:rPr>
      <w:t xml:space="preserve">Dan </w:t>
    </w:r>
    <w:proofErr w:type="spellStart"/>
    <w:r w:rsidR="00C03900">
      <w:rPr>
        <w:rFonts w:ascii="Arial" w:hAnsi="Arial" w:cs="Arial"/>
        <w:b/>
        <w:sz w:val="40"/>
        <w:szCs w:val="40"/>
      </w:rPr>
      <w:t>Stoltz</w:t>
    </w:r>
    <w:proofErr w:type="spellEnd"/>
    <w:r>
      <w:rPr>
        <w:rFonts w:ascii="Arial" w:hAnsi="Arial" w:cs="Arial"/>
        <w:b/>
        <w:color w:val="000000"/>
        <w:sz w:val="40"/>
        <w:szCs w:val="40"/>
      </w:rPr>
      <w:tab/>
    </w:r>
  </w:p>
  <w:p w:rsidR="009951A6" w:rsidRPr="00545900" w:rsidRDefault="009951A6" w:rsidP="000F5326">
    <w:pPr>
      <w:rPr>
        <w:rFonts w:ascii="Arial" w:hAnsi="Arial" w:cs="Arial"/>
        <w:b/>
        <w:sz w:val="20"/>
        <w:szCs w:val="20"/>
        <w:u w:val="single"/>
      </w:rPr>
    </w:pPr>
  </w:p>
  <w:p w:rsidR="009951A6" w:rsidRPr="00545900" w:rsidRDefault="009951A6" w:rsidP="000F5326">
    <w:pPr>
      <w:spacing w:after="240"/>
      <w:rPr>
        <w:rFonts w:ascii="Arial" w:hAnsi="Arial" w:cs="Arial"/>
        <w:b/>
        <w:sz w:val="40"/>
        <w:szCs w:val="40"/>
      </w:rPr>
    </w:pPr>
    <w:r w:rsidRPr="00545900">
      <w:rPr>
        <w:rFonts w:ascii="Arial" w:hAnsi="Arial" w:cs="Arial"/>
        <w:b/>
        <w:sz w:val="40"/>
        <w:szCs w:val="40"/>
      </w:rPr>
      <w:t xml:space="preserve">ALARA </w:t>
    </w:r>
    <w:r>
      <w:rPr>
        <w:rFonts w:ascii="Arial" w:hAnsi="Arial" w:cs="Arial"/>
        <w:b/>
        <w:sz w:val="40"/>
        <w:szCs w:val="40"/>
      </w:rPr>
      <w:t>Successes – what has worked?</w:t>
    </w:r>
  </w:p>
  <w:p w:rsidR="009951A6" w:rsidRPr="000F5326" w:rsidRDefault="009951A6" w:rsidP="000F5326">
    <w:pPr>
      <w:pStyle w:val="Header"/>
      <w:rPr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A6" w:rsidRPr="00CA495E" w:rsidRDefault="009951A6" w:rsidP="007C1A41">
    <w:pPr>
      <w:tabs>
        <w:tab w:val="left" w:pos="9900"/>
      </w:tabs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Group (</w:t>
    </w:r>
    <w:r w:rsidR="005F1BBF">
      <w:rPr>
        <w:rFonts w:ascii="Arial" w:hAnsi="Arial" w:cs="Arial"/>
        <w:b/>
        <w:sz w:val="40"/>
        <w:szCs w:val="40"/>
        <w:u w:val="single"/>
      </w:rPr>
      <w:t>CE</w:t>
    </w:r>
    <w:r>
      <w:rPr>
        <w:rFonts w:ascii="Arial" w:hAnsi="Arial" w:cs="Arial"/>
        <w:b/>
        <w:sz w:val="40"/>
        <w:szCs w:val="40"/>
        <w:u w:val="single"/>
      </w:rPr>
      <w:t>)</w:t>
    </w:r>
    <w:r w:rsidRPr="00545900">
      <w:rPr>
        <w:rFonts w:ascii="Arial" w:hAnsi="Arial" w:cs="Arial"/>
        <w:b/>
        <w:sz w:val="40"/>
        <w:szCs w:val="40"/>
      </w:rPr>
      <w:t xml:space="preserve">     </w:t>
    </w:r>
    <w:r>
      <w:rPr>
        <w:rFonts w:ascii="Arial" w:hAnsi="Arial" w:cs="Arial"/>
        <w:b/>
        <w:sz w:val="40"/>
        <w:szCs w:val="40"/>
      </w:rPr>
      <w:t>Facilitator –</w:t>
    </w:r>
    <w:r w:rsidR="00677375">
      <w:rPr>
        <w:rFonts w:ascii="Arial" w:hAnsi="Arial" w:cs="Arial"/>
        <w:b/>
        <w:sz w:val="40"/>
        <w:szCs w:val="40"/>
      </w:rPr>
      <w:t xml:space="preserve">Dan </w:t>
    </w:r>
    <w:proofErr w:type="spellStart"/>
    <w:r w:rsidR="00677375">
      <w:rPr>
        <w:rFonts w:ascii="Arial" w:hAnsi="Arial" w:cs="Arial"/>
        <w:b/>
        <w:sz w:val="40"/>
        <w:szCs w:val="40"/>
      </w:rPr>
      <w:t>Stoltz</w:t>
    </w:r>
    <w:proofErr w:type="spellEnd"/>
    <w:r w:rsidRPr="00545900">
      <w:rPr>
        <w:rFonts w:ascii="Arial" w:hAnsi="Arial" w:cs="Arial"/>
        <w:b/>
        <w:sz w:val="40"/>
        <w:szCs w:val="40"/>
      </w:rPr>
      <w:t xml:space="preserve">    </w:t>
    </w:r>
    <w:r>
      <w:rPr>
        <w:rFonts w:ascii="Arial" w:hAnsi="Arial" w:cs="Arial"/>
        <w:b/>
        <w:color w:val="000000"/>
        <w:sz w:val="40"/>
        <w:szCs w:val="40"/>
      </w:rPr>
      <w:tab/>
    </w:r>
  </w:p>
  <w:p w:rsidR="009951A6" w:rsidRPr="00545900" w:rsidRDefault="009951A6" w:rsidP="000F5326">
    <w:pPr>
      <w:rPr>
        <w:rFonts w:ascii="Arial" w:hAnsi="Arial" w:cs="Arial"/>
        <w:b/>
        <w:sz w:val="20"/>
        <w:szCs w:val="20"/>
        <w:u w:val="single"/>
      </w:rPr>
    </w:pPr>
  </w:p>
  <w:p w:rsidR="009951A6" w:rsidRPr="00545900" w:rsidRDefault="009951A6" w:rsidP="000F5326">
    <w:pPr>
      <w:spacing w:after="240"/>
      <w:rPr>
        <w:rFonts w:ascii="Arial" w:hAnsi="Arial" w:cs="Arial"/>
        <w:b/>
        <w:sz w:val="40"/>
        <w:szCs w:val="40"/>
      </w:rPr>
    </w:pPr>
    <w:r w:rsidRPr="00545900">
      <w:rPr>
        <w:rFonts w:ascii="Arial" w:hAnsi="Arial" w:cs="Arial"/>
        <w:b/>
        <w:sz w:val="40"/>
        <w:szCs w:val="40"/>
      </w:rPr>
      <w:t xml:space="preserve">ALARA </w:t>
    </w:r>
    <w:r>
      <w:rPr>
        <w:rFonts w:ascii="Arial" w:hAnsi="Arial" w:cs="Arial"/>
        <w:b/>
        <w:sz w:val="40"/>
        <w:szCs w:val="40"/>
      </w:rPr>
      <w:t>Challenges / Lessons Learned – what has not worked?</w:t>
    </w:r>
  </w:p>
  <w:p w:rsidR="009951A6" w:rsidRPr="000F5326" w:rsidRDefault="009951A6" w:rsidP="000F5326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13B"/>
    <w:multiLevelType w:val="multilevel"/>
    <w:tmpl w:val="2A705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50ED"/>
    <w:multiLevelType w:val="hybridMultilevel"/>
    <w:tmpl w:val="CBD2A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90513"/>
    <w:multiLevelType w:val="multilevel"/>
    <w:tmpl w:val="CD76DD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500E0"/>
    <w:multiLevelType w:val="multilevel"/>
    <w:tmpl w:val="CBD2AB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9312D"/>
    <w:multiLevelType w:val="multilevel"/>
    <w:tmpl w:val="5B32E8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F4235"/>
    <w:multiLevelType w:val="hybridMultilevel"/>
    <w:tmpl w:val="5F22F208"/>
    <w:lvl w:ilvl="0" w:tplc="C2084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D4680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F78AA"/>
    <w:multiLevelType w:val="multilevel"/>
    <w:tmpl w:val="2A705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360AE"/>
    <w:multiLevelType w:val="hybridMultilevel"/>
    <w:tmpl w:val="93FA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D26BD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40DFD"/>
    <w:multiLevelType w:val="hybridMultilevel"/>
    <w:tmpl w:val="B0AAE7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965A5"/>
    <w:multiLevelType w:val="hybridMultilevel"/>
    <w:tmpl w:val="8D78E064"/>
    <w:lvl w:ilvl="0" w:tplc="C2084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700A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E2695"/>
    <w:multiLevelType w:val="hybridMultilevel"/>
    <w:tmpl w:val="CF1C07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848CC"/>
    <w:multiLevelType w:val="hybridMultilevel"/>
    <w:tmpl w:val="6D5278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363F7"/>
    <w:multiLevelType w:val="hybridMultilevel"/>
    <w:tmpl w:val="F2809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20EC1"/>
    <w:multiLevelType w:val="hybridMultilevel"/>
    <w:tmpl w:val="59EAB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D22D9"/>
    <w:multiLevelType w:val="multilevel"/>
    <w:tmpl w:val="09AA26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6446A"/>
    <w:multiLevelType w:val="hybridMultilevel"/>
    <w:tmpl w:val="9A702C1C"/>
    <w:lvl w:ilvl="0" w:tplc="C20844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85796"/>
    <w:multiLevelType w:val="multilevel"/>
    <w:tmpl w:val="6BE6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B3CD7"/>
    <w:multiLevelType w:val="hybridMultilevel"/>
    <w:tmpl w:val="6AA84D3E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83E56D0"/>
    <w:multiLevelType w:val="hybridMultilevel"/>
    <w:tmpl w:val="6B2E4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B0B56"/>
    <w:multiLevelType w:val="hybridMultilevel"/>
    <w:tmpl w:val="14A0A8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D0BF2"/>
    <w:multiLevelType w:val="hybridMultilevel"/>
    <w:tmpl w:val="072C74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34AC"/>
    <w:multiLevelType w:val="hybridMultilevel"/>
    <w:tmpl w:val="CD76DD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769B8"/>
    <w:multiLevelType w:val="multilevel"/>
    <w:tmpl w:val="AC027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77A56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412F8"/>
    <w:multiLevelType w:val="hybridMultilevel"/>
    <w:tmpl w:val="F31613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00D73"/>
    <w:multiLevelType w:val="hybridMultilevel"/>
    <w:tmpl w:val="5B32E8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B37D1E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C25F06"/>
    <w:multiLevelType w:val="hybridMultilevel"/>
    <w:tmpl w:val="50D4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8"/>
  </w:num>
  <w:num w:numId="8">
    <w:abstractNumId w:val="25"/>
  </w:num>
  <w:num w:numId="9">
    <w:abstractNumId w:val="5"/>
  </w:num>
  <w:num w:numId="10">
    <w:abstractNumId w:val="29"/>
  </w:num>
  <w:num w:numId="11">
    <w:abstractNumId w:val="11"/>
  </w:num>
  <w:num w:numId="12">
    <w:abstractNumId w:val="19"/>
  </w:num>
  <w:num w:numId="13">
    <w:abstractNumId w:val="20"/>
  </w:num>
  <w:num w:numId="14">
    <w:abstractNumId w:val="9"/>
  </w:num>
  <w:num w:numId="15">
    <w:abstractNumId w:val="16"/>
  </w:num>
  <w:num w:numId="16">
    <w:abstractNumId w:val="7"/>
  </w:num>
  <w:num w:numId="17">
    <w:abstractNumId w:val="24"/>
  </w:num>
  <w:num w:numId="18">
    <w:abstractNumId w:val="12"/>
  </w:num>
  <w:num w:numId="19">
    <w:abstractNumId w:val="28"/>
  </w:num>
  <w:num w:numId="20">
    <w:abstractNumId w:val="6"/>
  </w:num>
  <w:num w:numId="21">
    <w:abstractNumId w:val="23"/>
  </w:num>
  <w:num w:numId="22">
    <w:abstractNumId w:val="26"/>
  </w:num>
  <w:num w:numId="23">
    <w:abstractNumId w:val="27"/>
  </w:num>
  <w:num w:numId="24">
    <w:abstractNumId w:val="17"/>
  </w:num>
  <w:num w:numId="25">
    <w:abstractNumId w:val="1"/>
  </w:num>
  <w:num w:numId="26">
    <w:abstractNumId w:val="3"/>
  </w:num>
  <w:num w:numId="27">
    <w:abstractNumId w:val="13"/>
  </w:num>
  <w:num w:numId="28">
    <w:abstractNumId w:val="4"/>
  </w:num>
  <w:num w:numId="29">
    <w:abstractNumId w:val="10"/>
  </w:num>
  <w:num w:numId="30">
    <w:abstractNumId w:val="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69"/>
    <w:rsid w:val="00066CEE"/>
    <w:rsid w:val="000839A3"/>
    <w:rsid w:val="000F2F6A"/>
    <w:rsid w:val="000F5326"/>
    <w:rsid w:val="000F5A0F"/>
    <w:rsid w:val="00101BB3"/>
    <w:rsid w:val="00102D11"/>
    <w:rsid w:val="0015254F"/>
    <w:rsid w:val="001535B8"/>
    <w:rsid w:val="001664AD"/>
    <w:rsid w:val="001811B3"/>
    <w:rsid w:val="001E4236"/>
    <w:rsid w:val="001E460F"/>
    <w:rsid w:val="0024638C"/>
    <w:rsid w:val="00255B44"/>
    <w:rsid w:val="002802B6"/>
    <w:rsid w:val="00291549"/>
    <w:rsid w:val="002E28A4"/>
    <w:rsid w:val="0030543A"/>
    <w:rsid w:val="00343B69"/>
    <w:rsid w:val="00347312"/>
    <w:rsid w:val="00371C6A"/>
    <w:rsid w:val="003814E3"/>
    <w:rsid w:val="003A3AA3"/>
    <w:rsid w:val="003A4634"/>
    <w:rsid w:val="003A704C"/>
    <w:rsid w:val="003B53B2"/>
    <w:rsid w:val="003B7631"/>
    <w:rsid w:val="00444E11"/>
    <w:rsid w:val="004624FA"/>
    <w:rsid w:val="0046419D"/>
    <w:rsid w:val="004A749F"/>
    <w:rsid w:val="004C5FE6"/>
    <w:rsid w:val="004D6460"/>
    <w:rsid w:val="004E6F19"/>
    <w:rsid w:val="004F0A02"/>
    <w:rsid w:val="004F4FE4"/>
    <w:rsid w:val="0050518E"/>
    <w:rsid w:val="00514F40"/>
    <w:rsid w:val="00533CD9"/>
    <w:rsid w:val="00534CFB"/>
    <w:rsid w:val="00545900"/>
    <w:rsid w:val="005551A9"/>
    <w:rsid w:val="005B1D02"/>
    <w:rsid w:val="005C1D71"/>
    <w:rsid w:val="005C4191"/>
    <w:rsid w:val="005C46F4"/>
    <w:rsid w:val="005D2C81"/>
    <w:rsid w:val="005F1BBF"/>
    <w:rsid w:val="005F3D6E"/>
    <w:rsid w:val="006060D7"/>
    <w:rsid w:val="00613382"/>
    <w:rsid w:val="006273D5"/>
    <w:rsid w:val="0063299D"/>
    <w:rsid w:val="00646AF1"/>
    <w:rsid w:val="00677375"/>
    <w:rsid w:val="00685ACD"/>
    <w:rsid w:val="006A26BB"/>
    <w:rsid w:val="006B040F"/>
    <w:rsid w:val="006B294B"/>
    <w:rsid w:val="006E38CC"/>
    <w:rsid w:val="0070250A"/>
    <w:rsid w:val="00716E16"/>
    <w:rsid w:val="007212F5"/>
    <w:rsid w:val="00721F76"/>
    <w:rsid w:val="00733DCC"/>
    <w:rsid w:val="00735388"/>
    <w:rsid w:val="007C1A41"/>
    <w:rsid w:val="007D0803"/>
    <w:rsid w:val="007D1D06"/>
    <w:rsid w:val="0084188E"/>
    <w:rsid w:val="00843258"/>
    <w:rsid w:val="008501B6"/>
    <w:rsid w:val="008533BB"/>
    <w:rsid w:val="00861C5B"/>
    <w:rsid w:val="008E4BFB"/>
    <w:rsid w:val="008E6469"/>
    <w:rsid w:val="008F380F"/>
    <w:rsid w:val="00905873"/>
    <w:rsid w:val="0090613D"/>
    <w:rsid w:val="009149EC"/>
    <w:rsid w:val="00956B57"/>
    <w:rsid w:val="00976E3B"/>
    <w:rsid w:val="009835F2"/>
    <w:rsid w:val="00994C97"/>
    <w:rsid w:val="009951A6"/>
    <w:rsid w:val="009B0F19"/>
    <w:rsid w:val="009E1DA0"/>
    <w:rsid w:val="009E2534"/>
    <w:rsid w:val="00A61E58"/>
    <w:rsid w:val="00A831B7"/>
    <w:rsid w:val="00AA6D24"/>
    <w:rsid w:val="00B045AB"/>
    <w:rsid w:val="00B36581"/>
    <w:rsid w:val="00B6194F"/>
    <w:rsid w:val="00B6210B"/>
    <w:rsid w:val="00B72FCD"/>
    <w:rsid w:val="00B86727"/>
    <w:rsid w:val="00B87F14"/>
    <w:rsid w:val="00B90DF9"/>
    <w:rsid w:val="00BE133F"/>
    <w:rsid w:val="00C03900"/>
    <w:rsid w:val="00C12196"/>
    <w:rsid w:val="00C15885"/>
    <w:rsid w:val="00C52545"/>
    <w:rsid w:val="00C55AED"/>
    <w:rsid w:val="00C80942"/>
    <w:rsid w:val="00C82D02"/>
    <w:rsid w:val="00CA495E"/>
    <w:rsid w:val="00CB69C1"/>
    <w:rsid w:val="00CC7E0D"/>
    <w:rsid w:val="00CD5F5A"/>
    <w:rsid w:val="00D01942"/>
    <w:rsid w:val="00D06069"/>
    <w:rsid w:val="00D55A7C"/>
    <w:rsid w:val="00D71F29"/>
    <w:rsid w:val="00D81CF7"/>
    <w:rsid w:val="00D97795"/>
    <w:rsid w:val="00E022B3"/>
    <w:rsid w:val="00E52C2B"/>
    <w:rsid w:val="00E72E76"/>
    <w:rsid w:val="00E7486B"/>
    <w:rsid w:val="00E86607"/>
    <w:rsid w:val="00EC1EE4"/>
    <w:rsid w:val="00EC3CEA"/>
    <w:rsid w:val="00EE0FC3"/>
    <w:rsid w:val="00EE1E43"/>
    <w:rsid w:val="00EF79BF"/>
    <w:rsid w:val="00F3771D"/>
    <w:rsid w:val="00F4028E"/>
    <w:rsid w:val="00FA3E1C"/>
    <w:rsid w:val="00FB4736"/>
    <w:rsid w:val="00FB486B"/>
    <w:rsid w:val="00FD73C7"/>
    <w:rsid w:val="00FE34A2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6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0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Ginna</vt:lpstr>
    </vt:vector>
  </TitlesOfParts>
  <Company>Pacific Gas and Electric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Ginna</dc:title>
  <dc:subject/>
  <dc:creator>dcpplaptop</dc:creator>
  <cp:keywords/>
  <cp:lastModifiedBy>na273</cp:lastModifiedBy>
  <cp:revision>5</cp:revision>
  <dcterms:created xsi:type="dcterms:W3CDTF">2014-01-30T12:53:00Z</dcterms:created>
  <dcterms:modified xsi:type="dcterms:W3CDTF">2014-01-30T15:39:00Z</dcterms:modified>
</cp:coreProperties>
</file>